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43" w:rsidRPr="001C1543" w:rsidRDefault="001C1543" w:rsidP="001C1543">
      <w:pPr>
        <w:pStyle w:val="Identificao"/>
        <w:rPr>
          <w:b/>
        </w:rPr>
      </w:pPr>
      <w:r w:rsidRPr="001C1543">
        <w:rPr>
          <w:b/>
        </w:rPr>
        <w:t>AGRAVO DE INSTRUMENTO 0071799-84.2013.4.01.0000/PA</w:t>
      </w:r>
    </w:p>
    <w:p w:rsidR="001C1543" w:rsidRPr="003A7B08" w:rsidRDefault="001C1543" w:rsidP="001C1543">
      <w:pPr>
        <w:pStyle w:val="Identificao"/>
      </w:pPr>
      <w:r w:rsidRPr="003A7B08">
        <w:t>Processo na Origem: 25057020134013903</w:t>
      </w: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0"/>
        <w:gridCol w:w="300"/>
        <w:gridCol w:w="7600"/>
      </w:tblGrid>
      <w:tr w:rsidR="001C1543" w:rsidRPr="001C1543" w:rsidTr="001C1543">
        <w:tc>
          <w:tcPr>
            <w:tcW w:w="2000" w:type="dxa"/>
            <w:shd w:val="clear" w:color="auto" w:fill="auto"/>
          </w:tcPr>
          <w:p w:rsidR="001C1543" w:rsidRPr="001C1543" w:rsidRDefault="001C1543" w:rsidP="001C1543">
            <w:pPr>
              <w:pStyle w:val="Identificao"/>
            </w:pPr>
            <w:proofErr w:type="gramStart"/>
            <w:r w:rsidRPr="001C1543">
              <w:t>RELATOR(</w:t>
            </w:r>
            <w:proofErr w:type="gramEnd"/>
            <w:r w:rsidRPr="001C1543">
              <w:t>A)</w:t>
            </w:r>
          </w:p>
        </w:tc>
        <w:tc>
          <w:tcPr>
            <w:tcW w:w="300" w:type="dxa"/>
            <w:shd w:val="clear" w:color="auto" w:fill="auto"/>
          </w:tcPr>
          <w:p w:rsidR="001C1543" w:rsidRPr="001C1543" w:rsidRDefault="001C1543" w:rsidP="001C1543">
            <w:pPr>
              <w:pStyle w:val="Identificao"/>
            </w:pPr>
            <w:proofErr w:type="gramStart"/>
            <w:r w:rsidRPr="001C1543">
              <w:t>:</w:t>
            </w:r>
          </w:p>
        </w:tc>
        <w:tc>
          <w:tcPr>
            <w:tcW w:w="7600" w:type="dxa"/>
            <w:shd w:val="clear" w:color="auto" w:fill="auto"/>
          </w:tcPr>
          <w:p w:rsidR="001C1543" w:rsidRPr="001C1543" w:rsidRDefault="001C1543" w:rsidP="001C1543">
            <w:pPr>
              <w:pStyle w:val="Identificao"/>
            </w:pPr>
            <w:proofErr w:type="gramEnd"/>
            <w:r w:rsidRPr="001C1543">
              <w:t>DESEMBARGADOR FEDERAL JIRAIR ARAM MEGUERIAN</w:t>
            </w:r>
          </w:p>
        </w:tc>
      </w:tr>
      <w:tr w:rsidR="001C1543" w:rsidRPr="001C1543" w:rsidTr="001C1543">
        <w:tc>
          <w:tcPr>
            <w:tcW w:w="2000" w:type="dxa"/>
            <w:shd w:val="clear" w:color="auto" w:fill="auto"/>
          </w:tcPr>
          <w:p w:rsidR="001C1543" w:rsidRPr="001C1543" w:rsidRDefault="001C1543" w:rsidP="001C1543">
            <w:pPr>
              <w:pStyle w:val="Identificao"/>
            </w:pPr>
            <w:r w:rsidRPr="001C1543">
              <w:t>AGRAVANTE</w:t>
            </w:r>
          </w:p>
        </w:tc>
        <w:tc>
          <w:tcPr>
            <w:tcW w:w="300" w:type="dxa"/>
            <w:shd w:val="clear" w:color="auto" w:fill="auto"/>
          </w:tcPr>
          <w:p w:rsidR="001C1543" w:rsidRPr="001C1543" w:rsidRDefault="001C1543" w:rsidP="001C1543">
            <w:pPr>
              <w:pStyle w:val="Identificao"/>
            </w:pPr>
            <w:proofErr w:type="gramStart"/>
            <w:r w:rsidRPr="001C1543">
              <w:t>:</w:t>
            </w:r>
          </w:p>
        </w:tc>
        <w:tc>
          <w:tcPr>
            <w:tcW w:w="7600" w:type="dxa"/>
            <w:shd w:val="clear" w:color="auto" w:fill="auto"/>
          </w:tcPr>
          <w:p w:rsidR="001C1543" w:rsidRPr="001C1543" w:rsidRDefault="001C1543" w:rsidP="001C1543">
            <w:pPr>
              <w:pStyle w:val="Identificao"/>
            </w:pPr>
            <w:proofErr w:type="gramEnd"/>
            <w:r w:rsidRPr="001C1543">
              <w:t xml:space="preserve">BELO SUN MINERACAO LTDA </w:t>
            </w:r>
          </w:p>
        </w:tc>
      </w:tr>
      <w:tr w:rsidR="001C1543" w:rsidRPr="001C1543" w:rsidTr="001C1543">
        <w:tc>
          <w:tcPr>
            <w:tcW w:w="2000" w:type="dxa"/>
            <w:shd w:val="clear" w:color="auto" w:fill="auto"/>
          </w:tcPr>
          <w:p w:rsidR="001C1543" w:rsidRPr="001C1543" w:rsidRDefault="001C1543" w:rsidP="001C1543">
            <w:pPr>
              <w:pStyle w:val="Identificao"/>
            </w:pPr>
            <w:r w:rsidRPr="001C1543">
              <w:t>ADVOGADO</w:t>
            </w:r>
          </w:p>
        </w:tc>
        <w:tc>
          <w:tcPr>
            <w:tcW w:w="300" w:type="dxa"/>
            <w:shd w:val="clear" w:color="auto" w:fill="auto"/>
          </w:tcPr>
          <w:p w:rsidR="001C1543" w:rsidRPr="001C1543" w:rsidRDefault="001C1543" w:rsidP="001C1543">
            <w:pPr>
              <w:pStyle w:val="Identificao"/>
            </w:pPr>
            <w:proofErr w:type="gramStart"/>
            <w:r w:rsidRPr="001C1543">
              <w:t>:</w:t>
            </w:r>
          </w:p>
        </w:tc>
        <w:tc>
          <w:tcPr>
            <w:tcW w:w="7600" w:type="dxa"/>
            <w:shd w:val="clear" w:color="auto" w:fill="auto"/>
          </w:tcPr>
          <w:p w:rsidR="001C1543" w:rsidRPr="001C1543" w:rsidRDefault="001C1543" w:rsidP="001C1543">
            <w:pPr>
              <w:pStyle w:val="Identificao"/>
            </w:pPr>
            <w:proofErr w:type="gramEnd"/>
            <w:r w:rsidRPr="001C1543">
              <w:t xml:space="preserve">RODRIGO DE CASTRO FREITAS E </w:t>
            </w:r>
            <w:proofErr w:type="gramStart"/>
            <w:r w:rsidRPr="001C1543">
              <w:t>OUTROS(</w:t>
            </w:r>
            <w:proofErr w:type="gramEnd"/>
            <w:r w:rsidRPr="001C1543">
              <w:t>AS)</w:t>
            </w:r>
          </w:p>
        </w:tc>
      </w:tr>
      <w:tr w:rsidR="001C1543" w:rsidRPr="001C1543" w:rsidTr="001C1543">
        <w:tc>
          <w:tcPr>
            <w:tcW w:w="2000" w:type="dxa"/>
            <w:shd w:val="clear" w:color="auto" w:fill="auto"/>
          </w:tcPr>
          <w:p w:rsidR="001C1543" w:rsidRPr="001C1543" w:rsidRDefault="001C1543" w:rsidP="001C1543">
            <w:pPr>
              <w:pStyle w:val="Identificao"/>
            </w:pPr>
            <w:r w:rsidRPr="001C1543">
              <w:t>AGRAVADO</w:t>
            </w:r>
          </w:p>
        </w:tc>
        <w:tc>
          <w:tcPr>
            <w:tcW w:w="300" w:type="dxa"/>
            <w:shd w:val="clear" w:color="auto" w:fill="auto"/>
          </w:tcPr>
          <w:p w:rsidR="001C1543" w:rsidRPr="001C1543" w:rsidRDefault="001C1543" w:rsidP="001C1543">
            <w:pPr>
              <w:pStyle w:val="Identificao"/>
            </w:pPr>
            <w:proofErr w:type="gramStart"/>
            <w:r w:rsidRPr="001C1543">
              <w:t>:</w:t>
            </w:r>
          </w:p>
        </w:tc>
        <w:tc>
          <w:tcPr>
            <w:tcW w:w="7600" w:type="dxa"/>
            <w:shd w:val="clear" w:color="auto" w:fill="auto"/>
          </w:tcPr>
          <w:p w:rsidR="001C1543" w:rsidRPr="001C1543" w:rsidRDefault="001C1543" w:rsidP="001C1543">
            <w:pPr>
              <w:pStyle w:val="Identificao"/>
            </w:pPr>
            <w:proofErr w:type="gramEnd"/>
            <w:r w:rsidRPr="001C1543">
              <w:t xml:space="preserve">MINISTERIO PUBLICO FEDERAL </w:t>
            </w:r>
          </w:p>
        </w:tc>
      </w:tr>
      <w:tr w:rsidR="001C1543" w:rsidRPr="001C1543" w:rsidTr="001C1543">
        <w:tc>
          <w:tcPr>
            <w:tcW w:w="2000" w:type="dxa"/>
            <w:shd w:val="clear" w:color="auto" w:fill="auto"/>
          </w:tcPr>
          <w:p w:rsidR="001C1543" w:rsidRPr="001C1543" w:rsidRDefault="001C1543" w:rsidP="001C1543">
            <w:pPr>
              <w:pStyle w:val="Identificao"/>
            </w:pPr>
            <w:r w:rsidRPr="001C1543">
              <w:t>PROCURADOR</w:t>
            </w:r>
          </w:p>
        </w:tc>
        <w:tc>
          <w:tcPr>
            <w:tcW w:w="300" w:type="dxa"/>
            <w:shd w:val="clear" w:color="auto" w:fill="auto"/>
          </w:tcPr>
          <w:p w:rsidR="001C1543" w:rsidRPr="001C1543" w:rsidRDefault="001C1543" w:rsidP="001C1543">
            <w:pPr>
              <w:pStyle w:val="Identificao"/>
            </w:pPr>
            <w:proofErr w:type="gramStart"/>
            <w:r w:rsidRPr="001C1543">
              <w:t>:</w:t>
            </w:r>
          </w:p>
        </w:tc>
        <w:tc>
          <w:tcPr>
            <w:tcW w:w="7600" w:type="dxa"/>
            <w:shd w:val="clear" w:color="auto" w:fill="auto"/>
          </w:tcPr>
          <w:p w:rsidR="001C1543" w:rsidRPr="001C1543" w:rsidRDefault="001C1543" w:rsidP="001C1543">
            <w:pPr>
              <w:pStyle w:val="Identificao"/>
            </w:pPr>
            <w:proofErr w:type="gramEnd"/>
            <w:r w:rsidRPr="001C1543">
              <w:t xml:space="preserve">THAIS SANTI CARDOSO DA SILVA </w:t>
            </w:r>
          </w:p>
        </w:tc>
      </w:tr>
    </w:tbl>
    <w:p w:rsidR="001C1543" w:rsidRDefault="001C1543" w:rsidP="001C1543">
      <w:pPr>
        <w:pStyle w:val="centralizar"/>
      </w:pPr>
      <w:r>
        <w:t>D E C I S Ã O</w:t>
      </w:r>
    </w:p>
    <w:p w:rsidR="001C1543" w:rsidRPr="00D50D6B" w:rsidRDefault="001C1543" w:rsidP="001C1543">
      <w:pPr>
        <w:pStyle w:val="Pargrafo"/>
      </w:pPr>
      <w:r>
        <w:t xml:space="preserve">Trata-se de agravo de instrumento interposto por Belo Sun Mineração LTDA contra decisão proferida pelo MM. Juízo Federal da Vara Única </w:t>
      </w:r>
      <w:r w:rsidR="00D50D6B">
        <w:t xml:space="preserve">da Subseção Judiciária </w:t>
      </w:r>
      <w:r>
        <w:t>de Altamira/PA, que deferiu, em parte, o pedido de medida liminar formulado nos autos da Ação Civil Pública nº 2505-70.2013.4.01.3903/PA, determinando</w:t>
      </w:r>
      <w:r w:rsidR="00D50D6B">
        <w:t xml:space="preserve"> a suspensão do </w:t>
      </w:r>
      <w:r w:rsidRPr="00D50D6B">
        <w:t xml:space="preserve">licenciamento ambiental do Projeto Volta Grande de Mineração ou </w:t>
      </w:r>
      <w:r w:rsidR="00D50D6B">
        <w:t>a anulação</w:t>
      </w:r>
      <w:r w:rsidRPr="00D50D6B">
        <w:t xml:space="preserve"> </w:t>
      </w:r>
      <w:r w:rsidR="00D50D6B">
        <w:t>d</w:t>
      </w:r>
      <w:r w:rsidRPr="00D50D6B">
        <w:t>a licença prévia</w:t>
      </w:r>
      <w:r w:rsidR="009B3713" w:rsidRPr="00D50D6B">
        <w:t xml:space="preserve">, caso já tenha sido expedida, condicionando o licenciamento ambiental do empreendimento também à elaboração pelo empreendedor </w:t>
      </w:r>
      <w:r w:rsidR="00D50D6B">
        <w:t>do Es</w:t>
      </w:r>
      <w:r w:rsidR="009B3713" w:rsidRPr="00D50D6B">
        <w:t>tudo de Impacto Ambiental e respectivo Relatório de Impacto Ambiental do Projeto Volta Grande de Mineração contemplando o componente indígena</w:t>
      </w:r>
      <w:r w:rsidR="00D50D6B">
        <w:t xml:space="preserve"> e seguindo</w:t>
      </w:r>
      <w:r w:rsidR="009B3713" w:rsidRPr="00D50D6B">
        <w:t xml:space="preserve"> </w:t>
      </w:r>
      <w:r w:rsidR="00D50D6B">
        <w:t>a</w:t>
      </w:r>
      <w:r w:rsidR="009B3713" w:rsidRPr="00D50D6B">
        <w:t xml:space="preserve">s orientações contidas no Termo de </w:t>
      </w:r>
      <w:r w:rsidR="00D50D6B">
        <w:t>Referência elaborado pela FUNAI</w:t>
      </w:r>
      <w:r w:rsidR="009B3713" w:rsidRPr="00D50D6B">
        <w:t xml:space="preserve"> </w:t>
      </w:r>
      <w:r w:rsidRPr="00D50D6B">
        <w:t>(fls. 29/37).</w:t>
      </w:r>
    </w:p>
    <w:p w:rsidR="009B3713" w:rsidRDefault="001C1543" w:rsidP="009B3713">
      <w:pPr>
        <w:pStyle w:val="Pargrafo"/>
        <w:ind w:firstLine="0"/>
      </w:pPr>
      <w:r>
        <w:t>2.</w:t>
      </w:r>
      <w:r>
        <w:tab/>
      </w:r>
      <w:r>
        <w:tab/>
        <w:t xml:space="preserve">O pedido de </w:t>
      </w:r>
      <w:r w:rsidR="009B3713">
        <w:t>atribuição de efeito suspensivo foi deferido, em parte, conforme fls. 1735/1738.</w:t>
      </w:r>
    </w:p>
    <w:p w:rsidR="001C1543" w:rsidRDefault="001C1543" w:rsidP="009B3713">
      <w:pPr>
        <w:pStyle w:val="Pargrafo"/>
        <w:ind w:left="709" w:firstLine="709"/>
      </w:pPr>
      <w:r>
        <w:t>Autos conclusos</w:t>
      </w:r>
      <w:proofErr w:type="gramStart"/>
      <w:r>
        <w:t xml:space="preserve">, </w:t>
      </w:r>
      <w:r>
        <w:rPr>
          <w:b/>
          <w:u w:val="single"/>
        </w:rPr>
        <w:t>decido</w:t>
      </w:r>
      <w:proofErr w:type="gramEnd"/>
      <w:r>
        <w:t>.</w:t>
      </w:r>
    </w:p>
    <w:p w:rsidR="001C1543" w:rsidRDefault="001C1543" w:rsidP="001C154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Considerando que, no feito de origem, f</w:t>
      </w:r>
      <w:r w:rsidR="009B3713">
        <w:rPr>
          <w:rFonts w:ascii="Arial" w:hAnsi="Arial" w:cs="Arial"/>
          <w:sz w:val="22"/>
          <w:szCs w:val="22"/>
        </w:rPr>
        <w:t>oi proferida sentenç</w:t>
      </w:r>
      <w:r w:rsidR="00D50D6B">
        <w:rPr>
          <w:rFonts w:ascii="Arial" w:hAnsi="Arial" w:cs="Arial"/>
          <w:sz w:val="22"/>
          <w:szCs w:val="22"/>
        </w:rPr>
        <w:t xml:space="preserve">a julgando procedente o </w:t>
      </w:r>
      <w:proofErr w:type="gramStart"/>
      <w:r w:rsidR="00D50D6B">
        <w:rPr>
          <w:rFonts w:ascii="Arial" w:hAnsi="Arial" w:cs="Arial"/>
          <w:sz w:val="22"/>
          <w:szCs w:val="22"/>
        </w:rPr>
        <w:t>pedido,</w:t>
      </w:r>
      <w:proofErr w:type="gramEnd"/>
      <w:r>
        <w:rPr>
          <w:rFonts w:ascii="Arial" w:hAnsi="Arial" w:cs="Arial"/>
          <w:sz w:val="22"/>
          <w:szCs w:val="22"/>
        </w:rPr>
        <w:t xml:space="preserve">conforme fls. </w:t>
      </w:r>
      <w:r w:rsidR="009B3713">
        <w:rPr>
          <w:rFonts w:ascii="Arial" w:hAnsi="Arial" w:cs="Arial"/>
          <w:sz w:val="22"/>
          <w:szCs w:val="22"/>
        </w:rPr>
        <w:t>1979/1990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julgo prejudicado o presente agravo de instrumento, por perda superveniente de seu objeto</w:t>
      </w:r>
      <w:r>
        <w:rPr>
          <w:rFonts w:ascii="Arial" w:hAnsi="Arial" w:cs="Arial"/>
          <w:sz w:val="22"/>
          <w:szCs w:val="22"/>
        </w:rPr>
        <w:t>, nos termos do art. 29, XXII, do Regimento Interno desta Corte.</w:t>
      </w:r>
    </w:p>
    <w:p w:rsidR="001C1543" w:rsidRDefault="001C1543" w:rsidP="0096330A">
      <w:pPr>
        <w:pStyle w:val="Pargrafo"/>
      </w:pPr>
      <w:r>
        <w:t>Publique-se. Intimem-se.</w:t>
      </w:r>
    </w:p>
    <w:p w:rsidR="001C1543" w:rsidRDefault="001C1543" w:rsidP="0096330A">
      <w:pPr>
        <w:pStyle w:val="Pargrafo"/>
      </w:pPr>
      <w:r>
        <w:t>Decorrido o prazo, baixem-se os autos à origem.</w:t>
      </w:r>
    </w:p>
    <w:p w:rsidR="001C1543" w:rsidRDefault="001C1543" w:rsidP="0096330A">
      <w:pPr>
        <w:pStyle w:val="Pargrafo"/>
      </w:pPr>
      <w:r>
        <w:t xml:space="preserve">Brasília/DF, </w:t>
      </w:r>
      <w:r w:rsidR="0096330A">
        <w:t>16</w:t>
      </w:r>
      <w:r>
        <w:t xml:space="preserve">  de </w:t>
      </w:r>
      <w:r w:rsidR="0096330A">
        <w:t>setembro</w:t>
      </w:r>
      <w:r>
        <w:t xml:space="preserve"> de 2014.</w:t>
      </w:r>
    </w:p>
    <w:p w:rsidR="0096330A" w:rsidRDefault="0096330A" w:rsidP="0096330A">
      <w:pPr>
        <w:pStyle w:val="assinatura"/>
      </w:pPr>
      <w:r>
        <w:t xml:space="preserve">Desembargador Federal </w:t>
      </w:r>
      <w:r>
        <w:rPr>
          <w:b/>
        </w:rPr>
        <w:t>JIRAIR ARAM MEGUERIAN</w:t>
      </w:r>
    </w:p>
    <w:p w:rsidR="001C1543" w:rsidRPr="004554A7" w:rsidRDefault="0096330A" w:rsidP="0096330A">
      <w:pPr>
        <w:pStyle w:val="assinatura"/>
      </w:pPr>
      <w:r>
        <w:t>Relator</w:t>
      </w:r>
    </w:p>
    <w:sectPr w:rsidR="001C1543" w:rsidRPr="004554A7" w:rsidSect="004554A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0" w:right="850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D6B" w:rsidRDefault="00D50D6B">
      <w:r>
        <w:separator/>
      </w:r>
    </w:p>
  </w:endnote>
  <w:endnote w:type="continuationSeparator" w:id="1">
    <w:p w:rsidR="00D50D6B" w:rsidRDefault="00D5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leaved 2of5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6B" w:rsidRDefault="00D50D6B">
    <w:pPr>
      <w:tabs>
        <w:tab w:val="right" w:pos="9360"/>
      </w:tabs>
    </w:pPr>
    <w:r>
      <w:rPr>
        <w:rFonts w:ascii="Arial" w:hAnsi="Arial"/>
        <w:sz w:val="10"/>
      </w:rPr>
      <w:t>TRF 1ª REGIÃO/IMP.15-02-05</w:t>
    </w:r>
    <w:r>
      <w:rPr>
        <w:rFonts w:ascii="Arial" w:hAnsi="Arial"/>
        <w:sz w:val="10"/>
      </w:rPr>
      <w:tab/>
    </w:r>
    <w:r w:rsidR="00B90470">
      <w:rPr>
        <w:rFonts w:ascii="Arial" w:hAnsi="Arial"/>
        <w:sz w:val="10"/>
      </w:rPr>
      <w:fldChar w:fldCharType="begin"/>
    </w:r>
    <w:r>
      <w:rPr>
        <w:rFonts w:ascii="Arial" w:hAnsi="Arial"/>
        <w:sz w:val="10"/>
      </w:rPr>
      <w:instrText xml:space="preserve"> FILENAME \p </w:instrText>
    </w:r>
    <w:r w:rsidR="00B90470">
      <w:rPr>
        <w:rFonts w:ascii="Arial" w:hAnsi="Arial"/>
        <w:sz w:val="10"/>
      </w:rPr>
      <w:fldChar w:fldCharType="separate"/>
    </w:r>
    <w:r w:rsidR="00801562">
      <w:rPr>
        <w:rFonts w:ascii="Arial" w:hAnsi="Arial"/>
        <w:noProof/>
        <w:sz w:val="10"/>
      </w:rPr>
      <w:t>W:\3ª SEÇÃO\ASSESSORIA 2014\DR. JIRAIR\DECISÃO PERDA DE OBJETO\71799-84.2013.4.01.0000_FPAM_PERDA-LICENÇA AMBIENTAL-DEF PARCIAL.docx</w:t>
    </w:r>
    <w:r w:rsidR="00B90470">
      <w:rPr>
        <w:rFonts w:ascii="Arial" w:hAnsi="Arial"/>
        <w:sz w:val="1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6B" w:rsidRDefault="00D50D6B">
    <w:pPr>
      <w:tabs>
        <w:tab w:val="right" w:pos="9360"/>
      </w:tabs>
      <w:rPr>
        <w:rFonts w:ascii="Arial" w:hAnsi="Arial"/>
        <w:sz w:val="13"/>
      </w:rPr>
    </w:pPr>
    <w:r>
      <w:rPr>
        <w:rFonts w:ascii="Arial" w:hAnsi="Arial"/>
        <w:sz w:val="10"/>
      </w:rPr>
      <w:t>TRF 1ª REGIÃO/IMP.15-02-05</w:t>
    </w:r>
    <w:r>
      <w:rPr>
        <w:rFonts w:ascii="Arial" w:hAnsi="Arial"/>
        <w:sz w:val="10"/>
      </w:rPr>
      <w:tab/>
    </w:r>
    <w:r w:rsidR="00B90470">
      <w:rPr>
        <w:rFonts w:ascii="Arial" w:hAnsi="Arial"/>
        <w:sz w:val="13"/>
      </w:rPr>
      <w:fldChar w:fldCharType="begin"/>
    </w:r>
    <w:r>
      <w:rPr>
        <w:rFonts w:ascii="Arial" w:hAnsi="Arial"/>
        <w:sz w:val="13"/>
      </w:rPr>
      <w:instrText xml:space="preserve"> FILENAME \p </w:instrText>
    </w:r>
    <w:r w:rsidR="00B90470">
      <w:rPr>
        <w:rFonts w:ascii="Arial" w:hAnsi="Arial"/>
        <w:sz w:val="13"/>
      </w:rPr>
      <w:fldChar w:fldCharType="separate"/>
    </w:r>
    <w:r w:rsidR="00801562">
      <w:rPr>
        <w:rFonts w:ascii="Arial" w:hAnsi="Arial"/>
        <w:noProof/>
        <w:sz w:val="13"/>
      </w:rPr>
      <w:t>W:\3ª SEÇÃO\ASSESSORIA 2014\DR. JIRAIR\DECISÃO PERDA DE OBJETO\71799-84.2013.4.01.0000_FPAM_PERDA-LICENÇA AMBIENTAL-DEF PARCIAL.docx</w:t>
    </w:r>
    <w:r w:rsidR="00B90470">
      <w:rPr>
        <w:rFonts w:ascii="Arial" w:hAnsi="Arial"/>
        <w:sz w:val="13"/>
      </w:rPr>
      <w:fldChar w:fldCharType="end"/>
    </w:r>
  </w:p>
  <w:p w:rsidR="00D50D6B" w:rsidRDefault="00D50D6B">
    <w:pPr>
      <w:tabs>
        <w:tab w:val="right" w:pos="9360"/>
      </w:tabs>
      <w:rPr>
        <w:sz w:val="13"/>
      </w:rPr>
    </w:pPr>
    <w:r>
      <w:rPr>
        <w:rFonts w:ascii="Arial" w:hAnsi="Arial"/>
        <w:sz w:val="13"/>
      </w:rPr>
      <w:t xml:space="preserve">Criado por </w:t>
    </w:r>
    <w:r w:rsidR="00B90470">
      <w:rPr>
        <w:rFonts w:ascii="Arial" w:hAnsi="Arial"/>
        <w:sz w:val="13"/>
      </w:rPr>
      <w:fldChar w:fldCharType="begin"/>
    </w:r>
    <w:r>
      <w:rPr>
        <w:rFonts w:ascii="Arial" w:hAnsi="Arial"/>
        <w:sz w:val="13"/>
      </w:rPr>
      <w:instrText xml:space="preserve"> AUTHOR </w:instrText>
    </w:r>
    <w:r w:rsidR="00B90470">
      <w:rPr>
        <w:rFonts w:ascii="Arial" w:hAnsi="Arial"/>
        <w:sz w:val="13"/>
      </w:rPr>
      <w:fldChar w:fldCharType="separate"/>
    </w:r>
    <w:r w:rsidR="00801562">
      <w:rPr>
        <w:rFonts w:ascii="Arial" w:hAnsi="Arial"/>
        <w:noProof/>
        <w:sz w:val="13"/>
      </w:rPr>
      <w:t>tr23511es</w:t>
    </w:r>
    <w:r w:rsidR="00B90470">
      <w:rPr>
        <w:rFonts w:ascii="Arial" w:hAnsi="Arial"/>
        <w:sz w:val="1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D6B" w:rsidRDefault="00D50D6B">
      <w:r>
        <w:separator/>
      </w:r>
    </w:p>
  </w:footnote>
  <w:footnote w:type="continuationSeparator" w:id="1">
    <w:p w:rsidR="00D50D6B" w:rsidRDefault="00D50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6B" w:rsidRDefault="00D50D6B">
    <w:pPr>
      <w:spacing w:before="120"/>
      <w:rPr>
        <w:rFonts w:ascii="Arial" w:hAnsi="Arial"/>
        <w:sz w:val="16"/>
      </w:rPr>
    </w:pPr>
    <w:r>
      <w:rPr>
        <w:rFonts w:ascii="Arial" w:hAnsi="Arial"/>
        <w:sz w:val="16"/>
      </w:rPr>
      <w:t>PODER JUDICIÁRIO</w:t>
    </w:r>
  </w:p>
  <w:p w:rsidR="00D50D6B" w:rsidRDefault="00D50D6B">
    <w:pPr>
      <w:tabs>
        <w:tab w:val="right" w:pos="9540"/>
      </w:tabs>
      <w:spacing w:after="120"/>
      <w:rPr>
        <w:rFonts w:ascii="Arial" w:hAnsi="Arial" w:cs="Arial"/>
        <w:bCs/>
        <w:sz w:val="16"/>
      </w:rPr>
    </w:pPr>
    <w:r>
      <w:rPr>
        <w:rFonts w:ascii="Arial" w:hAnsi="Arial"/>
        <w:b/>
        <w:sz w:val="20"/>
      </w:rPr>
      <w:t>TRIBUNAL REGIONAL FEDERAL DA PRIMEIRA REGIÃO</w:t>
    </w:r>
    <w:r>
      <w:rPr>
        <w:rFonts w:ascii="Arial" w:hAnsi="Arial"/>
        <w:b/>
        <w:sz w:val="20"/>
      </w:rPr>
      <w:tab/>
    </w:r>
    <w:r>
      <w:rPr>
        <w:rFonts w:ascii="Arial" w:hAnsi="Arial" w:cs="Arial"/>
        <w:bCs/>
        <w:sz w:val="16"/>
      </w:rPr>
      <w:t>fls.</w:t>
    </w:r>
    <w:r w:rsidR="00B90470">
      <w:rPr>
        <w:rFonts w:ascii="Arial" w:hAnsi="Arial" w:cs="Arial"/>
        <w:bCs/>
        <w:sz w:val="16"/>
      </w:rPr>
      <w:fldChar w:fldCharType="begin"/>
    </w:r>
    <w:r>
      <w:rPr>
        <w:rFonts w:ascii="Arial" w:hAnsi="Arial" w:cs="Arial"/>
        <w:bCs/>
        <w:sz w:val="16"/>
      </w:rPr>
      <w:instrText xml:space="preserve"> PAGE </w:instrText>
    </w:r>
    <w:r w:rsidR="00B90470">
      <w:rPr>
        <w:rFonts w:ascii="Arial" w:hAnsi="Arial" w:cs="Arial"/>
        <w:bCs/>
        <w:sz w:val="16"/>
      </w:rPr>
      <w:fldChar w:fldCharType="separate"/>
    </w:r>
    <w:r w:rsidR="0096330A">
      <w:rPr>
        <w:rFonts w:ascii="Arial" w:hAnsi="Arial" w:cs="Arial"/>
        <w:bCs/>
        <w:noProof/>
        <w:sz w:val="16"/>
      </w:rPr>
      <w:t>2</w:t>
    </w:r>
    <w:r w:rsidR="00B90470">
      <w:rPr>
        <w:rFonts w:ascii="Arial" w:hAnsi="Arial" w:cs="Arial"/>
        <w:bCs/>
        <w:sz w:val="16"/>
      </w:rPr>
      <w:fldChar w:fldCharType="end"/>
    </w:r>
    <w:r>
      <w:rPr>
        <w:rFonts w:ascii="Arial" w:hAnsi="Arial" w:cs="Arial"/>
        <w:bCs/>
        <w:sz w:val="16"/>
      </w:rPr>
      <w:t>/</w:t>
    </w:r>
    <w:r w:rsidR="00B90470">
      <w:rPr>
        <w:rFonts w:ascii="Arial" w:hAnsi="Arial" w:cs="Arial"/>
        <w:bCs/>
        <w:sz w:val="16"/>
      </w:rPr>
      <w:fldChar w:fldCharType="begin"/>
    </w:r>
    <w:r>
      <w:rPr>
        <w:rFonts w:ascii="Arial" w:hAnsi="Arial" w:cs="Arial"/>
        <w:bCs/>
        <w:sz w:val="16"/>
      </w:rPr>
      <w:instrText xml:space="preserve"> NUMPAGES </w:instrText>
    </w:r>
    <w:r w:rsidR="00B90470">
      <w:rPr>
        <w:rFonts w:ascii="Arial" w:hAnsi="Arial" w:cs="Arial"/>
        <w:bCs/>
        <w:sz w:val="16"/>
      </w:rPr>
      <w:fldChar w:fldCharType="separate"/>
    </w:r>
    <w:r w:rsidR="00801562">
      <w:rPr>
        <w:rFonts w:ascii="Arial" w:hAnsi="Arial" w:cs="Arial"/>
        <w:bCs/>
        <w:noProof/>
        <w:sz w:val="16"/>
      </w:rPr>
      <w:t>1</w:t>
    </w:r>
    <w:r w:rsidR="00B90470">
      <w:rPr>
        <w:rFonts w:ascii="Arial" w:hAnsi="Arial" w:cs="Arial"/>
        <w:bCs/>
        <w:sz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6B" w:rsidRPr="001C1543" w:rsidRDefault="00D50D6B" w:rsidP="001C1543">
    <w:pPr>
      <w:jc w:val="right"/>
      <w:rPr>
        <w:rFonts w:ascii="Interleaved 2of5" w:hAnsi="Interleaved 2of5"/>
        <w:sz w:val="48"/>
      </w:rPr>
    </w:pPr>
    <w:r w:rsidRPr="001C1543">
      <w:rPr>
        <w:rFonts w:ascii="Interleaved 2of5" w:hAnsi="Interleaved 2of5"/>
        <w:sz w:val="48"/>
      </w:rPr>
      <w:t>(</w:t>
    </w:r>
    <w:proofErr w:type="gramStart"/>
    <w:r w:rsidRPr="001C1543">
      <w:rPr>
        <w:rFonts w:ascii="Interleaved 2of5" w:hAnsi="Interleaved 2of5"/>
        <w:sz w:val="48"/>
      </w:rPr>
      <w:t>ÕÝðZ1R100</w:t>
    </w:r>
    <w:proofErr w:type="gramEnd"/>
    <w:r w:rsidRPr="001C1543">
      <w:rPr>
        <w:rFonts w:ascii="Interleaved 2of5" w:hAnsi="Interleaved 2of5"/>
        <w:sz w:val="48"/>
      </w:rPr>
      <w:t>)</w:t>
    </w:r>
  </w:p>
  <w:p w:rsidR="00D50D6B" w:rsidRDefault="00D50D6B" w:rsidP="004554A7">
    <w:pPr>
      <w:spacing w:before="12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>
          <wp:extent cx="762000" cy="800100"/>
          <wp:effectExtent l="19050" t="0" r="0" b="0"/>
          <wp:docPr id="1" name="Imagem 1" descr="brasao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0D6B" w:rsidRDefault="00D50D6B" w:rsidP="004554A7">
    <w:pPr>
      <w:spacing w:before="12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PODER JUDICIÁRIO</w:t>
    </w:r>
  </w:p>
  <w:p w:rsidR="00D50D6B" w:rsidRDefault="00D50D6B" w:rsidP="004554A7">
    <w:pPr>
      <w:jc w:val="center"/>
    </w:pPr>
    <w:r>
      <w:rPr>
        <w:rFonts w:ascii="Arial" w:hAnsi="Arial"/>
        <w:b/>
        <w:sz w:val="20"/>
      </w:rPr>
      <w:t>TRIBUNAL REGIONAL FEDERAL DA PRIMEIRA REGIÃO</w:t>
    </w:r>
    <w:r>
      <w:rPr>
        <w:rFonts w:ascii="Arial" w:hAnsi="Arial"/>
        <w:b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DAC"/>
    <w:multiLevelType w:val="hybridMultilevel"/>
    <w:tmpl w:val="CAEEAB38"/>
    <w:lvl w:ilvl="0" w:tplc="1CB0F4D0">
      <w:start w:val="1"/>
      <w:numFmt w:val="bullet"/>
      <w:lvlText w:val="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4A34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B4F8E"/>
    <w:multiLevelType w:val="hybridMultilevel"/>
    <w:tmpl w:val="C3E6D79C"/>
    <w:lvl w:ilvl="0" w:tplc="47D29EB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A262624"/>
    <w:multiLevelType w:val="multilevel"/>
    <w:tmpl w:val="78EEB8B6"/>
    <w:lvl w:ilvl="0">
      <w:start w:val="1"/>
      <w:numFmt w:val="bullet"/>
      <w:lvlText w:val="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061"/>
        </w:tabs>
        <w:ind w:left="1928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5"/>
        </w:tabs>
        <w:ind w:left="3119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139"/>
        </w:tabs>
        <w:ind w:left="4139" w:hanging="737"/>
      </w:pPr>
      <w:rPr>
        <w:rFonts w:ascii="Symbol" w:hAnsi="Symbol" w:hint="default"/>
        <w:sz w:val="14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18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713"/>
    <w:rsid w:val="00126A6D"/>
    <w:rsid w:val="0015179D"/>
    <w:rsid w:val="00191A8C"/>
    <w:rsid w:val="001A07F5"/>
    <w:rsid w:val="001C1543"/>
    <w:rsid w:val="002331F7"/>
    <w:rsid w:val="00413610"/>
    <w:rsid w:val="004269A8"/>
    <w:rsid w:val="004554A7"/>
    <w:rsid w:val="00462716"/>
    <w:rsid w:val="00471CDF"/>
    <w:rsid w:val="004C17AC"/>
    <w:rsid w:val="005E20DB"/>
    <w:rsid w:val="00655E41"/>
    <w:rsid w:val="006779DE"/>
    <w:rsid w:val="006A4ECE"/>
    <w:rsid w:val="007A7066"/>
    <w:rsid w:val="007C3424"/>
    <w:rsid w:val="00801562"/>
    <w:rsid w:val="008713AE"/>
    <w:rsid w:val="00872397"/>
    <w:rsid w:val="008A27E4"/>
    <w:rsid w:val="008A3D69"/>
    <w:rsid w:val="008C4395"/>
    <w:rsid w:val="0096330A"/>
    <w:rsid w:val="0099169E"/>
    <w:rsid w:val="009B3713"/>
    <w:rsid w:val="00A72354"/>
    <w:rsid w:val="00AF433F"/>
    <w:rsid w:val="00B90470"/>
    <w:rsid w:val="00C337B7"/>
    <w:rsid w:val="00C5492A"/>
    <w:rsid w:val="00D221D6"/>
    <w:rsid w:val="00D50D6B"/>
    <w:rsid w:val="00D6555B"/>
    <w:rsid w:val="00DD0AC9"/>
    <w:rsid w:val="00E82496"/>
    <w:rsid w:val="00E850E4"/>
    <w:rsid w:val="00EE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54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o">
    <w:name w:val="Identificação"/>
    <w:basedOn w:val="ementa"/>
    <w:rsid w:val="00D6555B"/>
    <w:pPr>
      <w:spacing w:before="0" w:after="0"/>
    </w:pPr>
  </w:style>
  <w:style w:type="paragraph" w:customStyle="1" w:styleId="ementa">
    <w:name w:val="ementa"/>
    <w:basedOn w:val="Pargrafo"/>
    <w:rsid w:val="002331F7"/>
    <w:pPr>
      <w:ind w:firstLine="0"/>
    </w:pPr>
  </w:style>
  <w:style w:type="paragraph" w:customStyle="1" w:styleId="Pargrafo">
    <w:name w:val="Parágrafo"/>
    <w:basedOn w:val="Normal"/>
    <w:link w:val="PargrafoChar"/>
    <w:rsid w:val="00D6555B"/>
    <w:pPr>
      <w:spacing w:before="120" w:after="120"/>
      <w:ind w:firstLine="1418"/>
      <w:jc w:val="both"/>
    </w:pPr>
    <w:rPr>
      <w:rFonts w:ascii="Arial" w:hAnsi="Arial"/>
      <w:sz w:val="22"/>
    </w:rPr>
  </w:style>
  <w:style w:type="paragraph" w:customStyle="1" w:styleId="centralizar">
    <w:name w:val="centralizar"/>
    <w:basedOn w:val="Pargrafo"/>
    <w:next w:val="Pargrafo"/>
    <w:rsid w:val="00D6555B"/>
    <w:pPr>
      <w:spacing w:before="360" w:after="360"/>
      <w:ind w:firstLine="0"/>
      <w:jc w:val="center"/>
    </w:pPr>
    <w:rPr>
      <w:b/>
    </w:rPr>
  </w:style>
  <w:style w:type="paragraph" w:customStyle="1" w:styleId="Transcrio">
    <w:name w:val="Transcrição"/>
    <w:basedOn w:val="Pargrafo"/>
    <w:rsid w:val="00D6555B"/>
    <w:pPr>
      <w:spacing w:before="60" w:after="60"/>
      <w:ind w:left="2268" w:firstLine="0"/>
    </w:pPr>
    <w:rPr>
      <w:i/>
    </w:rPr>
  </w:style>
  <w:style w:type="paragraph" w:styleId="Cabealho">
    <w:name w:val="header"/>
    <w:basedOn w:val="Normal"/>
    <w:rsid w:val="002331F7"/>
    <w:pPr>
      <w:tabs>
        <w:tab w:val="center" w:pos="4252"/>
        <w:tab w:val="right" w:pos="8504"/>
      </w:tabs>
    </w:pPr>
  </w:style>
  <w:style w:type="paragraph" w:customStyle="1" w:styleId="transcrio2">
    <w:name w:val="transcrição 2"/>
    <w:basedOn w:val="Transcrio"/>
    <w:rsid w:val="00D6555B"/>
    <w:pPr>
      <w:ind w:left="2835"/>
    </w:pPr>
  </w:style>
  <w:style w:type="paragraph" w:customStyle="1" w:styleId="transcrio3">
    <w:name w:val="transcrição 3"/>
    <w:basedOn w:val="Identificao"/>
    <w:rsid w:val="00D6555B"/>
    <w:pPr>
      <w:ind w:left="3686"/>
    </w:pPr>
    <w:rPr>
      <w:i/>
      <w:iCs/>
    </w:rPr>
  </w:style>
  <w:style w:type="paragraph" w:customStyle="1" w:styleId="transcrio4">
    <w:name w:val="transcrição 4"/>
    <w:basedOn w:val="transcrio3"/>
    <w:rsid w:val="00D6555B"/>
    <w:pPr>
      <w:ind w:left="4536"/>
    </w:pPr>
  </w:style>
  <w:style w:type="paragraph" w:customStyle="1" w:styleId="assinatura">
    <w:name w:val="assinatura"/>
    <w:basedOn w:val="Pargrafo"/>
    <w:link w:val="assinaturaChar"/>
    <w:rsid w:val="00D6555B"/>
    <w:pPr>
      <w:spacing w:before="0" w:after="0"/>
      <w:ind w:firstLine="0"/>
      <w:jc w:val="center"/>
    </w:pPr>
  </w:style>
  <w:style w:type="paragraph" w:customStyle="1" w:styleId="Pargrafo2">
    <w:name w:val="Parágrafo 2"/>
    <w:basedOn w:val="Pargrafo"/>
    <w:rsid w:val="00D6555B"/>
    <w:pPr>
      <w:spacing w:line="480" w:lineRule="auto"/>
    </w:pPr>
  </w:style>
  <w:style w:type="paragraph" w:styleId="Rodap">
    <w:name w:val="footer"/>
    <w:basedOn w:val="Normal"/>
    <w:rsid w:val="002331F7"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link w:val="TextosemFormataoChar"/>
    <w:uiPriority w:val="99"/>
    <w:unhideWhenUsed/>
    <w:rsid w:val="001C15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C15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argrafoChar">
    <w:name w:val="Parágrafo Char"/>
    <w:basedOn w:val="Fontepargpadro"/>
    <w:link w:val="Pargrafo"/>
    <w:rsid w:val="001C1543"/>
    <w:rPr>
      <w:rFonts w:ascii="Arial" w:hAnsi="Arial"/>
      <w:sz w:val="22"/>
      <w:szCs w:val="24"/>
    </w:rPr>
  </w:style>
  <w:style w:type="character" w:customStyle="1" w:styleId="assinaturaChar">
    <w:name w:val="assinatura Char"/>
    <w:basedOn w:val="PargrafoChar"/>
    <w:link w:val="assinatura"/>
    <w:locked/>
    <w:rsid w:val="001C1543"/>
  </w:style>
  <w:style w:type="paragraph" w:styleId="Textodebalo">
    <w:name w:val="Balloon Text"/>
    <w:basedOn w:val="Normal"/>
    <w:link w:val="TextodebaloChar"/>
    <w:rsid w:val="00655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ora2-trf1\Modelos\modelos%20gabinetes\M&#193;SCARA%20PADR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MÁSCARA PADRÃO</Template>
  <TotalTime>7</TotalTime>
  <Pages>1</Pages>
  <Words>241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trf1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tr23511es</dc:creator>
  <cp:lastModifiedBy>tr15403</cp:lastModifiedBy>
  <cp:revision>2</cp:revision>
  <cp:lastPrinted>2014-09-16T15:04:00Z</cp:lastPrinted>
  <dcterms:created xsi:type="dcterms:W3CDTF">2014-09-16T18:40:00Z</dcterms:created>
  <dcterms:modified xsi:type="dcterms:W3CDTF">2014-09-16T18:40:00Z</dcterms:modified>
</cp:coreProperties>
</file>