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6B5" w:rsidRDefault="00A916B5" w:rsidP="0072349B">
      <w:pPr>
        <w:pStyle w:val="TextosemFormatao"/>
        <w:rPr>
          <w:rFonts w:ascii="Courier New" w:hAnsi="Courier New" w:cs="Courier New"/>
        </w:rPr>
      </w:pPr>
    </w:p>
    <w:p w:rsidR="00A916B5" w:rsidRPr="00E85CEB" w:rsidRDefault="00A916B5" w:rsidP="00A916B5">
      <w:pPr>
        <w:pStyle w:val="Identificao"/>
      </w:pPr>
      <w:r w:rsidRPr="00E85CEB">
        <w:t xml:space="preserve">Numeração Única: 16524320084013804 </w:t>
      </w:r>
    </w:p>
    <w:p w:rsidR="00A916B5" w:rsidRPr="00E85CEB" w:rsidRDefault="00A916B5" w:rsidP="00A916B5">
      <w:pPr>
        <w:pStyle w:val="Identificao"/>
      </w:pPr>
      <w:r w:rsidRPr="00E85CEB">
        <w:t>APELAÇÃO CRIMINAL  2008.38.04.001658-2/MG</w:t>
      </w:r>
    </w:p>
    <w:p w:rsidR="00A916B5" w:rsidRPr="00E85CEB" w:rsidRDefault="00A916B5" w:rsidP="00A916B5">
      <w:pPr>
        <w:pStyle w:val="Identificao"/>
      </w:pPr>
      <w:r w:rsidRPr="00E85CEB">
        <w:t>Processo na Origem: 16524320084013804</w:t>
      </w:r>
    </w:p>
    <w:p w:rsidR="00A916B5" w:rsidRDefault="00A916B5" w:rsidP="00A916B5">
      <w:pPr>
        <w:pStyle w:val="Identificao"/>
      </w:pPr>
    </w:p>
    <w:tbl>
      <w:tblPr>
        <w:tblW w:w="990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000"/>
        <w:gridCol w:w="300"/>
        <w:gridCol w:w="7600"/>
      </w:tblGrid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RELATOR(A)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DESEMBARGADORA FEDERAL NEUZA MARIA ALVES DA SILVA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RELATOR(A) CONVOCADO(A)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JUIZ FEDERAL HENRIQUE GOUVEIA DA CUNHA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EVANDRO FREIRE LEMOS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MG00059107 - PAULO FELIPE PEREIRA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DACIO FRANCISCO DELFRARO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MG00062611 - WANDER LUIS FERREIRA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JOSE CALIXTO MATTAR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LUIZ RICARDO DOS SANTOS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EREMILDO DE PADUA NOBREGA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MG00052331 - RENATO RATTIS PADUA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IVAN HELBERT DE ANDRADE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MG00077670 - CLESER PADUA AMORIM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LUIZ ANTONIO DA SILVEIRA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CARLOS RAIMUNDO DA SILVEIRA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MG00025328 - MARCELO LEONARDO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ANTONIO LUIZ GONZAGA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REBERT SANTOS DE ALMEIDA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VICENTE BENEDITO COLOZZA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 DATIVO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SERGIO FERNANDES DE OLIVEIRA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ADRIANO MAIA SOARES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DF00009378 - EDUARDO ANTONIO LUCHO FERRAO E OUTROS(AS)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VALDECI MARCIANO COSTA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MG00031828 - JUSCELINO DORNELA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JOSE DOS REIS DOS SANTOS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RICARDO OLIVEIRA GONCALVES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ADENILSON DA SILVA RAMOS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GABRIEL LOURENCO ALVES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MG00104464 - CARLOS CESAR VIEIRA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PAULO REIS RODRIGUES SILVA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MG00118638 - MARCOS ANTONIO BATISTA JUNIOR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ELIANA NATALIA DA SILVA BELUOMINI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MG00098706 - ROMULO DE OLIVEIRA FRAGA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JOSE ROGERIO LEITE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MG00091986 - NICOLAU ACHCAR SANTOS JUNIOR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SILVIO ANTONIO CARNEIRO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MILTON ORLANDO CARNEIRO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DIVINO DOS REIS BALBINO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MG00138835 - TARCISIO GAMBARDELA PEREIRA E OUTROS(AS)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DOUGLAS ESTEVES PEREIRA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MG0001828A - FRED WILLIAMS COUTO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SERGIO ANTONIO DA SILVA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MG00024497 - CARLOS TADEU RODRIGUES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DEVANIR DONIZETI DANIEL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ADVOGADO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SP00226577 - JAMOL ANDERSON FERREIRA DE MELLO E </w:t>
            </w:r>
            <w:r w:rsidRPr="00A916B5">
              <w:lastRenderedPageBreak/>
              <w:t>OUTROS(AS)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lastRenderedPageBreak/>
              <w:t>APELANTE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JUSTICA PUBLICA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PROCURADOR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ROBERTO DOLIVEIRA VIEIRA </w:t>
            </w:r>
          </w:p>
        </w:tc>
      </w:tr>
      <w:tr w:rsidR="00A916B5" w:rsidRPr="00A916B5" w:rsidTr="00A916B5">
        <w:tblPrEx>
          <w:tblCellMar>
            <w:top w:w="0" w:type="dxa"/>
            <w:bottom w:w="0" w:type="dxa"/>
          </w:tblCellMar>
        </w:tblPrEx>
        <w:tc>
          <w:tcPr>
            <w:tcW w:w="20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APELADO</w:t>
            </w:r>
          </w:p>
        </w:tc>
        <w:tc>
          <w:tcPr>
            <w:tcW w:w="3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>:</w:t>
            </w:r>
          </w:p>
        </w:tc>
        <w:tc>
          <w:tcPr>
            <w:tcW w:w="7600" w:type="dxa"/>
            <w:shd w:val="clear" w:color="auto" w:fill="auto"/>
          </w:tcPr>
          <w:p w:rsidR="00A916B5" w:rsidRPr="00A916B5" w:rsidRDefault="00A916B5" w:rsidP="00A916B5">
            <w:pPr>
              <w:pStyle w:val="Identificao"/>
            </w:pPr>
            <w:r w:rsidRPr="00A916B5">
              <w:t xml:space="preserve">OS MESMOS </w:t>
            </w:r>
          </w:p>
        </w:tc>
      </w:tr>
    </w:tbl>
    <w:p w:rsidR="00A916B5" w:rsidRDefault="00A916B5" w:rsidP="00A916B5">
      <w:pPr>
        <w:pStyle w:val="Identificao"/>
      </w:pPr>
    </w:p>
    <w:p w:rsidR="0015179D" w:rsidRDefault="0015179D" w:rsidP="00A916B5">
      <w:pPr>
        <w:pStyle w:val="Identificao"/>
      </w:pPr>
    </w:p>
    <w:p w:rsidR="00A916B5" w:rsidRDefault="00A916B5" w:rsidP="00A916B5">
      <w:pPr>
        <w:pStyle w:val="Identificao"/>
      </w:pPr>
    </w:p>
    <w:p w:rsidR="00A916B5" w:rsidRDefault="00A916B5" w:rsidP="00A916B5">
      <w:pPr>
        <w:pStyle w:val="centralizar"/>
        <w:spacing w:line="360" w:lineRule="auto"/>
        <w:rPr>
          <w:sz w:val="24"/>
        </w:rPr>
      </w:pPr>
      <w:r w:rsidRPr="00DA13FF">
        <w:rPr>
          <w:sz w:val="24"/>
        </w:rPr>
        <w:t>D E S P A C H O</w:t>
      </w:r>
    </w:p>
    <w:p w:rsidR="00A916B5" w:rsidRDefault="00A916B5" w:rsidP="00A916B5">
      <w:pPr>
        <w:pStyle w:val="Pargrafo"/>
        <w:spacing w:line="360" w:lineRule="auto"/>
        <w:rPr>
          <w:sz w:val="24"/>
        </w:rPr>
      </w:pPr>
      <w:r w:rsidRPr="00DA13FF">
        <w:rPr>
          <w:sz w:val="24"/>
        </w:rPr>
        <w:t xml:space="preserve">Considerando o que dispõe o art. </w:t>
      </w:r>
      <w:r>
        <w:rPr>
          <w:sz w:val="24"/>
        </w:rPr>
        <w:t xml:space="preserve">203, </w:t>
      </w:r>
      <w:r w:rsidRPr="00DA13FF">
        <w:rPr>
          <w:sz w:val="24"/>
        </w:rPr>
        <w:t>§4º, do</w:t>
      </w:r>
      <w:r>
        <w:rPr>
          <w:sz w:val="24"/>
        </w:rPr>
        <w:t xml:space="preserve"> novo</w:t>
      </w:r>
      <w:r w:rsidRPr="00DA13FF">
        <w:rPr>
          <w:sz w:val="24"/>
        </w:rPr>
        <w:t xml:space="preserve"> Código de Processo Civil, por determinação de Sua Excelência, o eminente </w:t>
      </w:r>
      <w:r>
        <w:rPr>
          <w:sz w:val="24"/>
        </w:rPr>
        <w:t>Juiz</w:t>
      </w:r>
      <w:r w:rsidRPr="00DA13FF">
        <w:rPr>
          <w:sz w:val="24"/>
        </w:rPr>
        <w:t xml:space="preserve"> Federal </w:t>
      </w:r>
      <w:r>
        <w:rPr>
          <w:sz w:val="24"/>
        </w:rPr>
        <w:t>Henrique Gouveia (R</w:t>
      </w:r>
      <w:r w:rsidRPr="00DA13FF">
        <w:rPr>
          <w:sz w:val="24"/>
        </w:rPr>
        <w:t>elator</w:t>
      </w:r>
      <w:r>
        <w:rPr>
          <w:sz w:val="24"/>
        </w:rPr>
        <w:t xml:space="preserve"> convocado</w:t>
      </w:r>
      <w:r w:rsidRPr="00DA13FF">
        <w:rPr>
          <w:sz w:val="24"/>
        </w:rPr>
        <w:t xml:space="preserve">), intime-se </w:t>
      </w:r>
      <w:r>
        <w:rPr>
          <w:sz w:val="24"/>
        </w:rPr>
        <w:t>a defesa do apelante Adriano Maia Soares na pessoa de seu advogado constituído nos autos,</w:t>
      </w:r>
      <w:r w:rsidRPr="00DA13FF">
        <w:rPr>
          <w:sz w:val="24"/>
        </w:rPr>
        <w:t xml:space="preserve"> para, no prazo de oito dias, oferecer as suas razões à apelação, nos termos do art. 600, §4º, do Código de Processo Penal</w:t>
      </w:r>
      <w:r>
        <w:rPr>
          <w:sz w:val="24"/>
        </w:rPr>
        <w:t>.</w:t>
      </w:r>
    </w:p>
    <w:p w:rsidR="00A916B5" w:rsidRDefault="00A916B5" w:rsidP="00A916B5">
      <w:pPr>
        <w:pStyle w:val="Pargrafo"/>
        <w:rPr>
          <w:sz w:val="24"/>
        </w:rPr>
      </w:pPr>
      <w:r>
        <w:rPr>
          <w:sz w:val="24"/>
        </w:rPr>
        <w:t>Brasília-DF, 28 de setembro</w:t>
      </w:r>
      <w:r w:rsidRPr="00DA13FF">
        <w:rPr>
          <w:sz w:val="24"/>
        </w:rPr>
        <w:t xml:space="preserve"> de 2016.</w:t>
      </w:r>
    </w:p>
    <w:p w:rsidR="00A916B5" w:rsidRDefault="00A916B5" w:rsidP="00A916B5">
      <w:pPr>
        <w:pStyle w:val="Pargrafo"/>
        <w:spacing w:before="0" w:after="0"/>
        <w:jc w:val="center"/>
        <w:rPr>
          <w:b/>
          <w:sz w:val="24"/>
        </w:rPr>
      </w:pPr>
    </w:p>
    <w:p w:rsidR="00A916B5" w:rsidRDefault="00A916B5" w:rsidP="00A916B5">
      <w:pPr>
        <w:pStyle w:val="Pargrafo"/>
        <w:spacing w:before="0" w:after="0"/>
        <w:jc w:val="center"/>
        <w:rPr>
          <w:b/>
          <w:sz w:val="24"/>
        </w:rPr>
      </w:pPr>
    </w:p>
    <w:p w:rsidR="00A916B5" w:rsidRDefault="00A916B5" w:rsidP="00A916B5">
      <w:pPr>
        <w:pStyle w:val="Pargrafo"/>
        <w:spacing w:before="0" w:after="0"/>
        <w:jc w:val="center"/>
        <w:rPr>
          <w:b/>
          <w:sz w:val="24"/>
        </w:rPr>
      </w:pPr>
    </w:p>
    <w:p w:rsidR="00A916B5" w:rsidRPr="00482B44" w:rsidRDefault="00A916B5" w:rsidP="00A916B5">
      <w:pPr>
        <w:pStyle w:val="Pargrafo"/>
        <w:spacing w:before="0" w:after="0"/>
        <w:jc w:val="center"/>
        <w:rPr>
          <w:b/>
          <w:sz w:val="24"/>
        </w:rPr>
      </w:pPr>
      <w:r>
        <w:rPr>
          <w:b/>
          <w:sz w:val="24"/>
        </w:rPr>
        <w:t>GUACYRA F N</w:t>
      </w:r>
      <w:r w:rsidRPr="00482B44">
        <w:rPr>
          <w:b/>
          <w:sz w:val="24"/>
        </w:rPr>
        <w:t xml:space="preserve"> CAVALCANTI</w:t>
      </w:r>
    </w:p>
    <w:p w:rsidR="00A916B5" w:rsidRDefault="00A916B5" w:rsidP="00A916B5">
      <w:pPr>
        <w:pStyle w:val="Pargrafo"/>
        <w:spacing w:before="0" w:after="0"/>
        <w:jc w:val="center"/>
        <w:rPr>
          <w:sz w:val="24"/>
        </w:rPr>
      </w:pPr>
      <w:r>
        <w:rPr>
          <w:sz w:val="24"/>
        </w:rPr>
        <w:t>Chefe de Gabinete</w:t>
      </w:r>
    </w:p>
    <w:p w:rsidR="00A916B5" w:rsidRPr="00A916B5" w:rsidRDefault="00A916B5" w:rsidP="00A916B5">
      <w:pPr>
        <w:pStyle w:val="Identificao"/>
      </w:pPr>
    </w:p>
    <w:sectPr w:rsidR="00A916B5" w:rsidRPr="00A916B5" w:rsidSect="004554A7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850" w:right="850" w:bottom="850" w:left="1417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349B" w:rsidRDefault="0072349B">
      <w:r>
        <w:separator/>
      </w:r>
    </w:p>
  </w:endnote>
  <w:endnote w:type="continuationSeparator" w:id="0">
    <w:p w:rsidR="0072349B" w:rsidRDefault="007234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Interleaved 2of5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</w:pPr>
    <w:r>
      <w:rPr>
        <w:rFonts w:ascii="Arial" w:hAnsi="Arial"/>
        <w:sz w:val="10"/>
      </w:rPr>
      <w:fldChar w:fldCharType="begin"/>
    </w:r>
    <w:r>
      <w:rPr>
        <w:rFonts w:ascii="Arial" w:hAnsi="Arial"/>
        <w:sz w:val="10"/>
      </w:rPr>
      <w:instrText xml:space="preserve"> FILENAME \p </w:instrText>
    </w:r>
    <w:r>
      <w:rPr>
        <w:rFonts w:ascii="Arial" w:hAnsi="Arial"/>
        <w:sz w:val="10"/>
      </w:rPr>
      <w:fldChar w:fldCharType="separate"/>
    </w:r>
    <w:r w:rsidR="007F7188">
      <w:rPr>
        <w:rFonts w:ascii="Arial" w:hAnsi="Arial"/>
        <w:noProof/>
        <w:sz w:val="10"/>
      </w:rPr>
      <w:t>W:\Neuza 2016\2ª  SEÇÃO - PASTA NOVA\4ª Turma\Criminal\Despachos\Diversos\0001652-4320084013804 - intimar apelante para razões.doc</w:t>
    </w:r>
    <w:r>
      <w:rPr>
        <w:rFonts w:ascii="Arial" w:hAnsi="Arial"/>
        <w:sz w:val="10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tabs>
        <w:tab w:val="right" w:pos="9360"/>
      </w:tabs>
      <w:rPr>
        <w:rFonts w:ascii="Arial" w:hAnsi="Arial"/>
        <w:sz w:val="13"/>
      </w:rPr>
    </w:pP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FILENAME \p </w:instrText>
    </w:r>
    <w:r>
      <w:rPr>
        <w:rFonts w:ascii="Arial" w:hAnsi="Arial"/>
        <w:sz w:val="13"/>
      </w:rPr>
      <w:fldChar w:fldCharType="separate"/>
    </w:r>
    <w:r w:rsidR="00B403AC">
      <w:rPr>
        <w:rFonts w:ascii="Arial" w:hAnsi="Arial"/>
        <w:noProof/>
        <w:sz w:val="13"/>
      </w:rPr>
      <w:t>W:\Neuza 2016\2ª  SEÇÃO - PASTA NOVA\4ª Turma\Criminal\Despachos\Diversos\0001652-4320084013804 - intimar apelante para razões.doc</w:t>
    </w:r>
    <w:r>
      <w:rPr>
        <w:rFonts w:ascii="Arial" w:hAnsi="Arial"/>
        <w:sz w:val="13"/>
      </w:rPr>
      <w:fldChar w:fldCharType="end"/>
    </w:r>
  </w:p>
  <w:p w:rsidR="00413610" w:rsidRDefault="00413610">
    <w:pPr>
      <w:tabs>
        <w:tab w:val="right" w:pos="9360"/>
      </w:tabs>
      <w:rPr>
        <w:sz w:val="13"/>
      </w:rPr>
    </w:pPr>
    <w:r>
      <w:rPr>
        <w:rFonts w:ascii="Arial" w:hAnsi="Arial"/>
        <w:sz w:val="13"/>
      </w:rPr>
      <w:t xml:space="preserve">Criado por </w:t>
    </w:r>
    <w:r>
      <w:rPr>
        <w:rFonts w:ascii="Arial" w:hAnsi="Arial"/>
        <w:sz w:val="13"/>
      </w:rPr>
      <w:fldChar w:fldCharType="begin"/>
    </w:r>
    <w:r>
      <w:rPr>
        <w:rFonts w:ascii="Arial" w:hAnsi="Arial"/>
        <w:sz w:val="13"/>
      </w:rPr>
      <w:instrText xml:space="preserve"> AUTHOR </w:instrText>
    </w:r>
    <w:r>
      <w:rPr>
        <w:rFonts w:ascii="Arial" w:hAnsi="Arial"/>
        <w:sz w:val="13"/>
      </w:rPr>
      <w:fldChar w:fldCharType="separate"/>
    </w:r>
    <w:r w:rsidR="00A916B5">
      <w:rPr>
        <w:rFonts w:ascii="Arial" w:hAnsi="Arial"/>
        <w:noProof/>
        <w:sz w:val="13"/>
      </w:rPr>
      <w:t>tr300705</w:t>
    </w:r>
    <w:r>
      <w:rPr>
        <w:rFonts w:ascii="Arial" w:hAnsi="Arial"/>
        <w:sz w:val="13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349B" w:rsidRDefault="0072349B">
      <w:r>
        <w:separator/>
      </w:r>
    </w:p>
  </w:footnote>
  <w:footnote w:type="continuationSeparator" w:id="0">
    <w:p w:rsidR="0072349B" w:rsidRDefault="0072349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610" w:rsidRDefault="00413610">
    <w:pPr>
      <w:spacing w:before="120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>
    <w:pPr>
      <w:tabs>
        <w:tab w:val="right" w:pos="9540"/>
      </w:tabs>
      <w:spacing w:after="120"/>
      <w:rPr>
        <w:rFonts w:ascii="Arial" w:hAnsi="Arial" w:cs="Arial"/>
        <w:bCs/>
        <w:sz w:val="16"/>
      </w:rPr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  <w:r>
      <w:rPr>
        <w:rFonts w:ascii="Arial" w:hAnsi="Arial" w:cs="Arial"/>
        <w:bCs/>
        <w:sz w:val="16"/>
      </w:rPr>
      <w:t>fls.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PAGE </w:instrText>
    </w:r>
    <w:r>
      <w:rPr>
        <w:rFonts w:ascii="Arial" w:hAnsi="Arial" w:cs="Arial"/>
        <w:bCs/>
        <w:sz w:val="16"/>
      </w:rPr>
      <w:fldChar w:fldCharType="separate"/>
    </w:r>
    <w:r w:rsidR="00D0669F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  <w:r>
      <w:rPr>
        <w:rFonts w:ascii="Arial" w:hAnsi="Arial" w:cs="Arial"/>
        <w:bCs/>
        <w:sz w:val="16"/>
      </w:rPr>
      <w:t>/</w:t>
    </w:r>
    <w:r>
      <w:rPr>
        <w:rFonts w:ascii="Arial" w:hAnsi="Arial" w:cs="Arial"/>
        <w:bCs/>
        <w:sz w:val="16"/>
      </w:rPr>
      <w:fldChar w:fldCharType="begin"/>
    </w:r>
    <w:r>
      <w:rPr>
        <w:rFonts w:ascii="Arial" w:hAnsi="Arial" w:cs="Arial"/>
        <w:bCs/>
        <w:sz w:val="16"/>
      </w:rPr>
      <w:instrText xml:space="preserve"> NUMPAGES </w:instrText>
    </w:r>
    <w:r>
      <w:rPr>
        <w:rFonts w:ascii="Arial" w:hAnsi="Arial" w:cs="Arial"/>
        <w:bCs/>
        <w:sz w:val="16"/>
      </w:rPr>
      <w:fldChar w:fldCharType="separate"/>
    </w:r>
    <w:r w:rsidR="00D0669F">
      <w:rPr>
        <w:rFonts w:ascii="Arial" w:hAnsi="Arial" w:cs="Arial"/>
        <w:bCs/>
        <w:noProof/>
        <w:sz w:val="16"/>
      </w:rPr>
      <w:t>2</w:t>
    </w:r>
    <w:r>
      <w:rPr>
        <w:rFonts w:ascii="Arial" w:hAnsi="Arial" w:cs="Arial"/>
        <w:bCs/>
        <w:sz w:val="16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6B5" w:rsidRPr="00A916B5" w:rsidRDefault="00A916B5" w:rsidP="00A916B5">
    <w:pPr>
      <w:jc w:val="right"/>
      <w:rPr>
        <w:rFonts w:ascii="Interleaved 2of5" w:hAnsi="Interleaved 2of5"/>
        <w:sz w:val="48"/>
      </w:rPr>
    </w:pPr>
    <w:r w:rsidRPr="00A916B5">
      <w:rPr>
        <w:rFonts w:ascii="Interleaved 2of5" w:hAnsi="Interleaved 2of5"/>
        <w:sz w:val="48"/>
      </w:rPr>
      <w:t>(20áÞX1Ïà)</w:t>
    </w:r>
  </w:p>
  <w:p w:rsidR="004554A7" w:rsidRDefault="004554A7" w:rsidP="004554A7">
    <w:pPr>
      <w:spacing w:before="120"/>
      <w:jc w:val="center"/>
      <w:rPr>
        <w:rFonts w:ascii="Arial" w:hAnsi="Arial"/>
        <w:sz w:val="16"/>
      </w:rPr>
    </w:pPr>
    <w:r w:rsidRPr="004554A7">
      <w:rPr>
        <w:rFonts w:ascii="Arial" w:hAnsi="Arial"/>
        <w:sz w:val="1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0pt;height:63pt">
          <v:imagedata r:id="rId1" o:title="brasao_doc"/>
        </v:shape>
      </w:pict>
    </w:r>
  </w:p>
  <w:p w:rsidR="00413610" w:rsidRDefault="00413610" w:rsidP="004554A7">
    <w:pPr>
      <w:spacing w:before="120"/>
      <w:jc w:val="center"/>
      <w:rPr>
        <w:rFonts w:ascii="Arial" w:hAnsi="Arial"/>
        <w:sz w:val="16"/>
      </w:rPr>
    </w:pPr>
    <w:r>
      <w:rPr>
        <w:rFonts w:ascii="Arial" w:hAnsi="Arial"/>
        <w:sz w:val="16"/>
      </w:rPr>
      <w:t>PODER JUDICIÁRIO</w:t>
    </w:r>
  </w:p>
  <w:p w:rsidR="00413610" w:rsidRDefault="00413610" w:rsidP="004554A7">
    <w:pPr>
      <w:jc w:val="center"/>
    </w:pPr>
    <w:r>
      <w:rPr>
        <w:rFonts w:ascii="Arial" w:hAnsi="Arial"/>
        <w:b/>
        <w:sz w:val="20"/>
      </w:rPr>
      <w:t>TRIBUNAL REGIONAL FEDERAL DA PRIMEIRA REGIÃO</w:t>
    </w:r>
    <w:r>
      <w:rPr>
        <w:rFonts w:ascii="Arial" w:hAnsi="Arial"/>
        <w:b/>
        <w:sz w:val="20"/>
      </w:rPr>
      <w:tab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C66DAC"/>
    <w:multiLevelType w:val="hybridMultilevel"/>
    <w:tmpl w:val="CAEEAB38"/>
    <w:lvl w:ilvl="0" w:tplc="1CB0F4D0">
      <w:start w:val="1"/>
      <w:numFmt w:val="bullet"/>
      <w:lvlText w:val=""/>
      <w:lvlJc w:val="left"/>
      <w:pPr>
        <w:tabs>
          <w:tab w:val="num" w:pos="927"/>
        </w:tabs>
        <w:ind w:left="927" w:hanging="360"/>
      </w:pPr>
      <w:rPr>
        <w:rFonts w:ascii="Symbol" w:hAnsi="Symbol" w:hint="default"/>
        <w:color w:val="auto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24A344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EB4F8E"/>
    <w:multiLevelType w:val="hybridMultilevel"/>
    <w:tmpl w:val="C3E6D79C"/>
    <w:lvl w:ilvl="0" w:tplc="47D29EBA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>
    <w:nsid w:val="2A262624"/>
    <w:multiLevelType w:val="multilevel"/>
    <w:tmpl w:val="78EEB8B6"/>
    <w:lvl w:ilvl="0">
      <w:start w:val="1"/>
      <w:numFmt w:val="bullet"/>
      <w:lvlText w:val=""/>
      <w:lvlJc w:val="left"/>
      <w:pPr>
        <w:tabs>
          <w:tab w:val="num" w:pos="567"/>
        </w:tabs>
        <w:ind w:left="567" w:hanging="397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tabs>
          <w:tab w:val="num" w:pos="1211"/>
        </w:tabs>
        <w:ind w:left="1134" w:hanging="283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061"/>
        </w:tabs>
        <w:ind w:left="1928" w:hanging="22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95"/>
        </w:tabs>
        <w:ind w:left="3119" w:hanging="284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139"/>
        </w:tabs>
        <w:ind w:left="4139" w:hanging="737"/>
      </w:pPr>
      <w:rPr>
        <w:rFonts w:ascii="Symbol" w:hAnsi="Symbol" w:hint="default"/>
        <w:sz w:val="14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hideSpellingErrors/>
  <w:hideGrammaticalErrors/>
  <w:attachedTemplate r:id="rId1"/>
  <w:stylePaneFormatFilter w:val="1801"/>
  <w:doNotTrackMoves/>
  <w:defaultTabStop w:val="709"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F7188"/>
    <w:rsid w:val="0015179D"/>
    <w:rsid w:val="00191A8C"/>
    <w:rsid w:val="002331F7"/>
    <w:rsid w:val="00413610"/>
    <w:rsid w:val="004269A8"/>
    <w:rsid w:val="004554A7"/>
    <w:rsid w:val="00462716"/>
    <w:rsid w:val="00471CDF"/>
    <w:rsid w:val="004C17AC"/>
    <w:rsid w:val="005E20DB"/>
    <w:rsid w:val="006779DE"/>
    <w:rsid w:val="006A4ECE"/>
    <w:rsid w:val="0072349B"/>
    <w:rsid w:val="007A7066"/>
    <w:rsid w:val="007C3424"/>
    <w:rsid w:val="007F7188"/>
    <w:rsid w:val="008713AE"/>
    <w:rsid w:val="00872397"/>
    <w:rsid w:val="008A3D69"/>
    <w:rsid w:val="008C4395"/>
    <w:rsid w:val="0099169E"/>
    <w:rsid w:val="00A916B5"/>
    <w:rsid w:val="00B403AC"/>
    <w:rsid w:val="00C5492A"/>
    <w:rsid w:val="00D0669F"/>
    <w:rsid w:val="00D221D6"/>
    <w:rsid w:val="00DD0AC9"/>
    <w:rsid w:val="00E850E4"/>
    <w:rsid w:val="00EE64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semiHidden/>
  </w:style>
  <w:style w:type="paragraph" w:customStyle="1" w:styleId="Identificao">
    <w:name w:val="Identificação"/>
    <w:basedOn w:val="ementa"/>
    <w:pPr>
      <w:spacing w:before="0" w:after="0"/>
    </w:pPr>
  </w:style>
  <w:style w:type="paragraph" w:customStyle="1" w:styleId="ementa">
    <w:name w:val="ementa"/>
    <w:basedOn w:val="Pargrafo"/>
    <w:rsid w:val="002331F7"/>
    <w:pPr>
      <w:ind w:firstLine="0"/>
    </w:pPr>
  </w:style>
  <w:style w:type="paragraph" w:customStyle="1" w:styleId="Pargrafo">
    <w:name w:val="Parágrafo"/>
    <w:basedOn w:val="Normal"/>
    <w:link w:val="PargrafoChar"/>
    <w:pPr>
      <w:spacing w:before="120" w:after="120"/>
      <w:ind w:firstLine="1418"/>
      <w:jc w:val="both"/>
    </w:pPr>
    <w:rPr>
      <w:rFonts w:ascii="Arial" w:hAnsi="Arial"/>
      <w:sz w:val="22"/>
    </w:rPr>
  </w:style>
  <w:style w:type="paragraph" w:customStyle="1" w:styleId="centralizar">
    <w:name w:val="centralizar"/>
    <w:basedOn w:val="Pargrafo"/>
    <w:next w:val="Pargrafo"/>
    <w:pPr>
      <w:spacing w:before="360" w:after="360"/>
      <w:ind w:firstLine="0"/>
      <w:jc w:val="center"/>
    </w:pPr>
    <w:rPr>
      <w:b/>
    </w:rPr>
  </w:style>
  <w:style w:type="paragraph" w:customStyle="1" w:styleId="Transcrio">
    <w:name w:val="Transcrição"/>
    <w:basedOn w:val="Pargrafo"/>
    <w:pPr>
      <w:spacing w:before="60" w:after="60"/>
      <w:ind w:left="2268" w:firstLine="0"/>
    </w:pPr>
    <w:rPr>
      <w:i/>
    </w:rPr>
  </w:style>
  <w:style w:type="paragraph" w:styleId="Cabealho">
    <w:name w:val="header"/>
    <w:basedOn w:val="Normal"/>
    <w:rsid w:val="002331F7"/>
    <w:pPr>
      <w:tabs>
        <w:tab w:val="center" w:pos="4252"/>
        <w:tab w:val="right" w:pos="8504"/>
      </w:tabs>
    </w:pPr>
  </w:style>
  <w:style w:type="paragraph" w:customStyle="1" w:styleId="transcrio2">
    <w:name w:val="transcrição 2"/>
    <w:basedOn w:val="Transcrio"/>
    <w:pPr>
      <w:ind w:left="2835"/>
    </w:pPr>
  </w:style>
  <w:style w:type="paragraph" w:customStyle="1" w:styleId="transcrio3">
    <w:name w:val="transcrição 3"/>
    <w:basedOn w:val="Identificao"/>
    <w:pPr>
      <w:ind w:left="3686"/>
    </w:pPr>
    <w:rPr>
      <w:i/>
      <w:iCs/>
    </w:rPr>
  </w:style>
  <w:style w:type="paragraph" w:customStyle="1" w:styleId="transcrio4">
    <w:name w:val="transcrição 4"/>
    <w:basedOn w:val="transcrio3"/>
    <w:pPr>
      <w:ind w:left="4536"/>
    </w:pPr>
  </w:style>
  <w:style w:type="paragraph" w:customStyle="1" w:styleId="assinatura">
    <w:name w:val="assinatura"/>
    <w:basedOn w:val="Pargrafo"/>
    <w:pPr>
      <w:spacing w:before="0" w:after="0"/>
      <w:ind w:firstLine="0"/>
      <w:jc w:val="center"/>
    </w:pPr>
  </w:style>
  <w:style w:type="paragraph" w:customStyle="1" w:styleId="Pargrafo2">
    <w:name w:val="Parágrafo 2"/>
    <w:basedOn w:val="Pargrafo"/>
    <w:pPr>
      <w:spacing w:line="480" w:lineRule="auto"/>
    </w:pPr>
  </w:style>
  <w:style w:type="paragraph" w:styleId="Rodap">
    <w:name w:val="footer"/>
    <w:basedOn w:val="Normal"/>
    <w:rsid w:val="002331F7"/>
    <w:pPr>
      <w:tabs>
        <w:tab w:val="center" w:pos="4252"/>
        <w:tab w:val="right" w:pos="8504"/>
      </w:tabs>
    </w:pPr>
  </w:style>
  <w:style w:type="paragraph" w:styleId="TextosemFormatao">
    <w:name w:val="Plain Text"/>
    <w:basedOn w:val="Normal"/>
    <w:link w:val="TextosemFormataoChar"/>
    <w:uiPriority w:val="99"/>
    <w:unhideWhenUsed/>
    <w:rsid w:val="00A916B5"/>
    <w:rPr>
      <w:rFonts w:ascii="Consolas" w:eastAsia="Calibri" w:hAnsi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rsid w:val="00A916B5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PargrafoChar">
    <w:name w:val="Parágrafo Char"/>
    <w:basedOn w:val="Fontepargpadro"/>
    <w:link w:val="Pargrafo"/>
    <w:locked/>
    <w:rsid w:val="00A916B5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rvora2-trf1\Modelos\modelos%20gabinetes\M&#193;SCARA%20PADR&#195;O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MÁSCARA PADRÃO</Template>
  <TotalTime>1</TotalTime>
  <Pages>2</Pages>
  <Words>394</Words>
  <Characters>2242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trf1</Company>
  <LinksUpToDate>false</LinksUpToDate>
  <CharactersWithSpaces>2631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tr300705</dc:creator>
  <cp:keywords/>
  <cp:lastModifiedBy>tr69703</cp:lastModifiedBy>
  <cp:revision>2</cp:revision>
  <dcterms:created xsi:type="dcterms:W3CDTF">2016-09-28T16:52:00Z</dcterms:created>
  <dcterms:modified xsi:type="dcterms:W3CDTF">2016-09-28T16:52:00Z</dcterms:modified>
</cp:coreProperties>
</file>