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B77" w:rsidRPr="00571984" w:rsidRDefault="002F7B77" w:rsidP="002F7B77">
      <w:pPr>
        <w:pStyle w:val="Identificao"/>
      </w:pPr>
      <w:r w:rsidRPr="00571984">
        <w:t xml:space="preserve">Numeração Única: 53306720074014300 </w:t>
      </w:r>
    </w:p>
    <w:p w:rsidR="002F7B77" w:rsidRPr="00571984" w:rsidRDefault="002F7B77" w:rsidP="002F7B77">
      <w:pPr>
        <w:pStyle w:val="Identificao"/>
      </w:pPr>
      <w:r w:rsidRPr="00571984">
        <w:t>APELAÇÃO CÍVEL</w:t>
      </w:r>
      <w:proofErr w:type="gramStart"/>
      <w:r w:rsidRPr="00571984">
        <w:t xml:space="preserve">  </w:t>
      </w:r>
      <w:proofErr w:type="gramEnd"/>
      <w:r w:rsidRPr="00571984">
        <w:t>2007.43.00.005330-0/TO</w:t>
      </w:r>
    </w:p>
    <w:p w:rsidR="002F7B77" w:rsidRPr="00571984" w:rsidRDefault="002F7B77" w:rsidP="002F7B77">
      <w:pPr>
        <w:pStyle w:val="Identificao"/>
      </w:pPr>
      <w:r w:rsidRPr="00571984">
        <w:t>Processo na Origem: 53306720074014300</w:t>
      </w:r>
    </w:p>
    <w:p w:rsidR="002F7B77" w:rsidRDefault="002F7B77" w:rsidP="002F7B77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proofErr w:type="gramStart"/>
            <w:r w:rsidRPr="002F7B77">
              <w:t>RELATOR(</w:t>
            </w:r>
            <w:proofErr w:type="gramEnd"/>
            <w:r w:rsidRPr="002F7B77">
              <w:t>A)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DESEMBARGADORA FEDERAL NEUZA MARIA ALVES DA SILVA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proofErr w:type="gramStart"/>
            <w:r w:rsidRPr="002F7B77">
              <w:t>RELATOR(</w:t>
            </w:r>
            <w:proofErr w:type="gramEnd"/>
            <w:r w:rsidRPr="002F7B77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JUIZ FEDERAL HENRIQUE GOUVEIA DA CUNHA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APELANTE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FENELON BARBOSA SALES 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ADVOGADO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TO00004362 - DENYSE DA CRUZ COSTA ALENCAR E </w:t>
            </w:r>
            <w:proofErr w:type="gramStart"/>
            <w:r w:rsidRPr="002F7B77">
              <w:t>OUTROS(</w:t>
            </w:r>
            <w:proofErr w:type="gramEnd"/>
            <w:r w:rsidRPr="002F7B77">
              <w:t>AS)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APELANTE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INSTITUTO NACIONAL DE COLONIZACAO E REFORMA AGRARIA - INCRA 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PROCURADOR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ADRIANA MAIA VENTURINI 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APELADO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OS MESMOS 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APELADO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ROBERTA ALVES DE CASTRO 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ADVOGADO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TO00000706 - JUVANDI SOBRAL RIBEIRO E </w:t>
            </w:r>
            <w:proofErr w:type="gramStart"/>
            <w:r w:rsidRPr="002F7B77">
              <w:t>OUTROS(</w:t>
            </w:r>
            <w:proofErr w:type="gramEnd"/>
            <w:r w:rsidRPr="002F7B77">
              <w:t>AS)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APELADO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DANIEL ROCHA CASTRO E </w:t>
            </w:r>
            <w:proofErr w:type="gramStart"/>
            <w:r w:rsidRPr="002F7B77">
              <w:t>OUTROS(</w:t>
            </w:r>
            <w:proofErr w:type="gramEnd"/>
            <w:r w:rsidRPr="002F7B77">
              <w:t>AS)</w:t>
            </w:r>
          </w:p>
        </w:tc>
      </w:tr>
      <w:tr w:rsidR="002F7B77" w:rsidRPr="002F7B77" w:rsidTr="002F7B77">
        <w:tc>
          <w:tcPr>
            <w:tcW w:w="20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ADVOGADO</w:t>
            </w:r>
          </w:p>
        </w:tc>
        <w:tc>
          <w:tcPr>
            <w:tcW w:w="3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>:</w:t>
            </w:r>
          </w:p>
        </w:tc>
        <w:tc>
          <w:tcPr>
            <w:tcW w:w="7600" w:type="dxa"/>
            <w:shd w:val="clear" w:color="auto" w:fill="auto"/>
          </w:tcPr>
          <w:p w:rsidR="002F7B77" w:rsidRPr="002F7B77" w:rsidRDefault="002F7B77" w:rsidP="002F7B77">
            <w:pPr>
              <w:pStyle w:val="Identificao"/>
            </w:pPr>
            <w:r w:rsidRPr="002F7B77">
              <w:t xml:space="preserve">TO00000010 - CORIOLANO SANTOS MARINHO E </w:t>
            </w:r>
            <w:proofErr w:type="gramStart"/>
            <w:r w:rsidRPr="002F7B77">
              <w:t>OUTROS(</w:t>
            </w:r>
            <w:proofErr w:type="gramEnd"/>
            <w:r w:rsidRPr="002F7B77">
              <w:t>AS)</w:t>
            </w:r>
          </w:p>
        </w:tc>
      </w:tr>
    </w:tbl>
    <w:p w:rsidR="0015179D" w:rsidRDefault="002F7B77" w:rsidP="002F7B77">
      <w:pPr>
        <w:pStyle w:val="centralizar"/>
      </w:pPr>
      <w:r>
        <w:t>DECISÃO</w:t>
      </w:r>
    </w:p>
    <w:p w:rsidR="002F7B77" w:rsidRDefault="002F7B77" w:rsidP="002F7B77">
      <w:pPr>
        <w:pStyle w:val="Pargrafo"/>
      </w:pPr>
      <w:r>
        <w:t xml:space="preserve">Defiro, </w:t>
      </w:r>
      <w:r w:rsidRPr="002F7B77">
        <w:rPr>
          <w:b/>
        </w:rPr>
        <w:t>em parte</w:t>
      </w:r>
      <w:r>
        <w:t xml:space="preserve">, o pedido formulado às fls. 1399-1403 tão somente para que seja </w:t>
      </w:r>
      <w:proofErr w:type="gramStart"/>
      <w:r>
        <w:t>oficiado ao Juízo da Vara Única de Família, Sucessões</w:t>
      </w:r>
      <w:proofErr w:type="gramEnd"/>
      <w:r>
        <w:t>, Infância e Juventude da Comarca de Porto Nacional/TO</w:t>
      </w:r>
      <w:r w:rsidR="007A089A">
        <w:t xml:space="preserve"> (processo nº 2009.0008.8995-9/0 – conforme noticiado pelo </w:t>
      </w:r>
      <w:proofErr w:type="spellStart"/>
      <w:r w:rsidR="007A089A">
        <w:t>peticionante</w:t>
      </w:r>
      <w:proofErr w:type="spellEnd"/>
      <w:r w:rsidR="007A089A">
        <w:t xml:space="preserve"> à fl. 1403)</w:t>
      </w:r>
      <w:r>
        <w:t>, comunicando-lhe do acórdão proferido por este Tribunal, de modo que adote, no tempo oportuno, as providências que entender necessárias.</w:t>
      </w:r>
    </w:p>
    <w:p w:rsidR="002F7B77" w:rsidRDefault="002F7B77" w:rsidP="002F7B77">
      <w:pPr>
        <w:pStyle w:val="Pargrafo"/>
      </w:pPr>
      <w:r>
        <w:t xml:space="preserve">Instrua o ofício com cópia da presente decisão, do </w:t>
      </w:r>
      <w:r w:rsidR="008910A5">
        <w:t>acórdão de fls. 1378</w:t>
      </w:r>
      <w:r>
        <w:t>-1380 e da petição de fls. 1399-1403.</w:t>
      </w:r>
    </w:p>
    <w:p w:rsidR="008D59BC" w:rsidRDefault="008D59BC" w:rsidP="002F7B77">
      <w:pPr>
        <w:pStyle w:val="Pargrafo"/>
      </w:pPr>
      <w:r>
        <w:t>Oficie-se. Publique-se. Intime-se.</w:t>
      </w:r>
    </w:p>
    <w:p w:rsidR="00E635E4" w:rsidRDefault="00E635E4" w:rsidP="002F7B77">
      <w:pPr>
        <w:pStyle w:val="Pargrafo"/>
      </w:pPr>
      <w:r>
        <w:t>Após, abra-se vista ao Ministério Público Federal.</w:t>
      </w:r>
    </w:p>
    <w:p w:rsidR="007A089A" w:rsidRDefault="00E635E4" w:rsidP="002F7B77">
      <w:pPr>
        <w:pStyle w:val="Pargrafo"/>
      </w:pPr>
      <w:r>
        <w:t>Depois</w:t>
      </w:r>
      <w:r w:rsidR="007A089A">
        <w:t>, voltem-me os autos conclusos.</w:t>
      </w:r>
    </w:p>
    <w:p w:rsidR="002F7B77" w:rsidRDefault="00422A61" w:rsidP="002F7B77">
      <w:pPr>
        <w:pStyle w:val="Pargrafo"/>
      </w:pPr>
      <w:r>
        <w:t>Brasília-DF, 30</w:t>
      </w:r>
      <w:r w:rsidR="002F7B77">
        <w:t xml:space="preserve"> de novembro de 2016.</w:t>
      </w:r>
    </w:p>
    <w:p w:rsidR="002F7B77" w:rsidRDefault="002F7B77" w:rsidP="002F7B77">
      <w:pPr>
        <w:pStyle w:val="assinatura"/>
      </w:pPr>
    </w:p>
    <w:p w:rsidR="002F7B77" w:rsidRPr="0096305C" w:rsidRDefault="002F7B77" w:rsidP="002F7B77">
      <w:pPr>
        <w:pStyle w:val="assinatura"/>
      </w:pPr>
      <w:r w:rsidRPr="0096305C">
        <w:t xml:space="preserve">Juiz Federal </w:t>
      </w:r>
      <w:r>
        <w:rPr>
          <w:b/>
        </w:rPr>
        <w:t>HENRIQUE GOUVEIA DA CUNHA</w:t>
      </w:r>
    </w:p>
    <w:p w:rsidR="00554B46" w:rsidRDefault="002F7B77" w:rsidP="002F7B77">
      <w:pPr>
        <w:pStyle w:val="assinatura"/>
      </w:pPr>
      <w:r>
        <w:t>(</w:t>
      </w:r>
      <w:r w:rsidRPr="0096305C">
        <w:t>Relator Convocado)</w:t>
      </w:r>
    </w:p>
    <w:p w:rsidR="00554B46" w:rsidRPr="002F7B77" w:rsidRDefault="00554B46" w:rsidP="00554B46"/>
    <w:sectPr w:rsidR="00554B46" w:rsidRPr="002F7B77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B77" w:rsidRDefault="002F7B77">
      <w:r>
        <w:separator/>
      </w:r>
    </w:p>
  </w:endnote>
  <w:endnote w:type="continuationSeparator" w:id="0">
    <w:p w:rsidR="002F7B77" w:rsidRDefault="002F7B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13A18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613A18">
      <w:rPr>
        <w:rFonts w:ascii="Arial" w:hAnsi="Arial"/>
        <w:sz w:val="10"/>
      </w:rPr>
      <w:fldChar w:fldCharType="separate"/>
    </w:r>
    <w:r w:rsidR="003E2978">
      <w:rPr>
        <w:rFonts w:ascii="Arial" w:hAnsi="Arial"/>
        <w:noProof/>
        <w:sz w:val="10"/>
      </w:rPr>
      <w:t>W:\Neuza 2016\2ª  SEÇÃO - PASTA NOVA\4ª Turma\Cível\Desapropriação\Decisões\0005330-67.2007.4.01.4300.docx</w:t>
    </w:r>
    <w:r w:rsidR="00613A18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13A18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613A18">
      <w:rPr>
        <w:rFonts w:ascii="Arial" w:hAnsi="Arial"/>
        <w:sz w:val="13"/>
      </w:rPr>
      <w:fldChar w:fldCharType="separate"/>
    </w:r>
    <w:r w:rsidR="003E2978">
      <w:rPr>
        <w:rFonts w:ascii="Arial" w:hAnsi="Arial"/>
        <w:noProof/>
        <w:sz w:val="13"/>
      </w:rPr>
      <w:t>W:\Neuza 2016\2ª  SEÇÃO - PASTA NOVA\4ª Turma\Cível\Desapropriação\Decisões\0005330-67.2007.4.01.4300.docx</w:t>
    </w:r>
    <w:r w:rsidR="00613A18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613A18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613A18">
      <w:rPr>
        <w:rFonts w:ascii="Arial" w:hAnsi="Arial"/>
        <w:sz w:val="13"/>
      </w:rPr>
      <w:fldChar w:fldCharType="separate"/>
    </w:r>
    <w:r w:rsidR="003E2978">
      <w:rPr>
        <w:rFonts w:ascii="Arial" w:hAnsi="Arial"/>
        <w:noProof/>
        <w:sz w:val="13"/>
      </w:rPr>
      <w:t>tr178303</w:t>
    </w:r>
    <w:r w:rsidR="00613A18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B77" w:rsidRDefault="002F7B77">
      <w:r>
        <w:separator/>
      </w:r>
    </w:p>
  </w:footnote>
  <w:footnote w:type="continuationSeparator" w:id="0">
    <w:p w:rsidR="002F7B77" w:rsidRDefault="002F7B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613A1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613A18">
      <w:rPr>
        <w:rFonts w:ascii="Arial" w:hAnsi="Arial" w:cs="Arial"/>
        <w:bCs/>
        <w:sz w:val="16"/>
      </w:rPr>
      <w:fldChar w:fldCharType="separate"/>
    </w:r>
    <w:r w:rsidR="00554B46">
      <w:rPr>
        <w:rFonts w:ascii="Arial" w:hAnsi="Arial" w:cs="Arial"/>
        <w:bCs/>
        <w:noProof/>
        <w:sz w:val="16"/>
      </w:rPr>
      <w:t>2</w:t>
    </w:r>
    <w:r w:rsidR="00613A18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613A1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613A18">
      <w:rPr>
        <w:rFonts w:ascii="Arial" w:hAnsi="Arial" w:cs="Arial"/>
        <w:bCs/>
        <w:sz w:val="16"/>
      </w:rPr>
      <w:fldChar w:fldCharType="separate"/>
    </w:r>
    <w:r w:rsidR="003E2978">
      <w:rPr>
        <w:rFonts w:ascii="Arial" w:hAnsi="Arial" w:cs="Arial"/>
        <w:bCs/>
        <w:noProof/>
        <w:sz w:val="16"/>
      </w:rPr>
      <w:t>1</w:t>
    </w:r>
    <w:r w:rsidR="00613A18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77" w:rsidRPr="002F7B77" w:rsidRDefault="002F7B77" w:rsidP="002F7B77">
    <w:pPr>
      <w:jc w:val="right"/>
      <w:rPr>
        <w:rFonts w:ascii="Interleaved 2of5" w:hAnsi="Interleaved 2of5"/>
        <w:sz w:val="48"/>
      </w:rPr>
    </w:pPr>
    <w:r w:rsidRPr="002F7B77">
      <w:rPr>
        <w:rFonts w:ascii="Interleaved 2of5" w:hAnsi="Interleaved 2of5"/>
        <w:sz w:val="48"/>
      </w:rPr>
      <w:t>(20ØN05Q0)</w:t>
    </w:r>
  </w:p>
  <w:p w:rsidR="004554A7" w:rsidRDefault="002F7B77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59BC"/>
    <w:rsid w:val="0015179D"/>
    <w:rsid w:val="00161FAB"/>
    <w:rsid w:val="00191A8C"/>
    <w:rsid w:val="002331F7"/>
    <w:rsid w:val="002F7B77"/>
    <w:rsid w:val="003E2978"/>
    <w:rsid w:val="00413610"/>
    <w:rsid w:val="00422A61"/>
    <w:rsid w:val="004269A8"/>
    <w:rsid w:val="004554A7"/>
    <w:rsid w:val="00462716"/>
    <w:rsid w:val="00471CDF"/>
    <w:rsid w:val="004C17AC"/>
    <w:rsid w:val="00554B46"/>
    <w:rsid w:val="005E20DB"/>
    <w:rsid w:val="00613A18"/>
    <w:rsid w:val="006779DE"/>
    <w:rsid w:val="006A4ECE"/>
    <w:rsid w:val="006D30E8"/>
    <w:rsid w:val="007A089A"/>
    <w:rsid w:val="007A7066"/>
    <w:rsid w:val="007C3424"/>
    <w:rsid w:val="007D6D6F"/>
    <w:rsid w:val="008713AE"/>
    <w:rsid w:val="00872397"/>
    <w:rsid w:val="008910A5"/>
    <w:rsid w:val="008A3D69"/>
    <w:rsid w:val="008C4395"/>
    <w:rsid w:val="008D59BC"/>
    <w:rsid w:val="0099169E"/>
    <w:rsid w:val="00C5492A"/>
    <w:rsid w:val="00D221D6"/>
    <w:rsid w:val="00DD0AC9"/>
    <w:rsid w:val="00E635E4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1FA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161FAB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161FAB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161FAB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61FAB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161FAB"/>
    <w:pPr>
      <w:ind w:left="2835"/>
    </w:pPr>
  </w:style>
  <w:style w:type="paragraph" w:customStyle="1" w:styleId="transcrio3">
    <w:name w:val="transcrição 3"/>
    <w:basedOn w:val="Identificao"/>
    <w:rsid w:val="00161FAB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61FAB"/>
    <w:pPr>
      <w:ind w:left="4536"/>
    </w:pPr>
  </w:style>
  <w:style w:type="paragraph" w:customStyle="1" w:styleId="assinatura">
    <w:name w:val="assinatura"/>
    <w:basedOn w:val="Pargrafo"/>
    <w:link w:val="assinaturaChar"/>
    <w:uiPriority w:val="99"/>
    <w:rsid w:val="00161FAB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61FAB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2F7B7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F7B7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2F7B77"/>
    <w:rPr>
      <w:rFonts w:ascii="Arial" w:hAnsi="Arial"/>
      <w:sz w:val="22"/>
      <w:szCs w:val="24"/>
    </w:rPr>
  </w:style>
  <w:style w:type="character" w:customStyle="1" w:styleId="assinaturaChar">
    <w:name w:val="assinatura Char"/>
    <w:basedOn w:val="PargrafoChar"/>
    <w:link w:val="assinatura"/>
    <w:uiPriority w:val="99"/>
    <w:locked/>
    <w:rsid w:val="002F7B77"/>
  </w:style>
  <w:style w:type="paragraph" w:styleId="Textodebalo">
    <w:name w:val="Balloon Text"/>
    <w:basedOn w:val="Normal"/>
    <w:link w:val="TextodebaloChar"/>
    <w:rsid w:val="008D59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D59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tr178303</dc:creator>
  <cp:lastModifiedBy>tr69703</cp:lastModifiedBy>
  <cp:revision>2</cp:revision>
  <cp:lastPrinted>2016-11-30T15:17:00Z</cp:lastPrinted>
  <dcterms:created xsi:type="dcterms:W3CDTF">2016-11-30T15:30:00Z</dcterms:created>
  <dcterms:modified xsi:type="dcterms:W3CDTF">2016-11-30T15:30:00Z</dcterms:modified>
</cp:coreProperties>
</file>